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proofErr w:type="spellStart"/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KOZAN</w:t>
      </w:r>
      <w:proofErr w:type="spellEnd"/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ŞEHİT</w:t>
      </w:r>
      <w:proofErr w:type="spellEnd"/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KUBİLAY</w:t>
      </w:r>
      <w:proofErr w:type="spellEnd"/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 xml:space="preserve"> PRIMARY SCHOOL &amp; </w:t>
      </w:r>
      <w:proofErr w:type="spellStart"/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KOZAN</w:t>
      </w:r>
      <w:proofErr w:type="spellEnd"/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 xml:space="preserve"> CHAMBER OF COMMERCE INTERNATIONAL ART COMPETITION WITH “COLLECTIVE WORK THEME” TERMS &amp; CONDITIONS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THEME OF THE COMPETITION: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Collective work: The action of working together on an issue that concerns a group, or a person. Social cooperation. Solidarity. In Turkish mean “</w:t>
      </w:r>
      <w:proofErr w:type="spellStart"/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İmece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”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AIMS OF THE COMPETITION: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To endear children who receive education in pre-schools and primary schools to art, to support their self-confidence, to help them develop their emotional expressions, to support their artistic developments, to contribute them sharing their learning outcomes that they achieve in the teamwork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enviroment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with their parents. To help them comprehend social cooperation, solidarity and the importance of “collective work”.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GOALS/OBJECTIVES OF THE COMPETITION:</w:t>
      </w:r>
    </w:p>
    <w:p w:rsidR="00F43945" w:rsidRPr="00F43945" w:rsidRDefault="00F43945" w:rsidP="00F43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Understanding the importance of social cooperation and solidarity in human life</w:t>
      </w:r>
    </w:p>
    <w:p w:rsidR="00F43945" w:rsidRPr="00F43945" w:rsidRDefault="00F43945" w:rsidP="00F43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Gaining the ability and qualifications to draw and paint</w:t>
      </w:r>
      <w:bookmarkStart w:id="0" w:name="_GoBack"/>
      <w:bookmarkEnd w:id="0"/>
    </w:p>
    <w:p w:rsidR="00F43945" w:rsidRPr="00F43945" w:rsidRDefault="00F43945" w:rsidP="00F43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Showing this ability in the competitions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proofErr w:type="gram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of</w:t>
      </w:r>
      <w:proofErr w:type="gram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the children were determined.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PRIZES OF THE COMPETITION:</w:t>
      </w:r>
    </w:p>
    <w:p w:rsidR="00F43945" w:rsidRPr="00F43945" w:rsidRDefault="00F43945" w:rsidP="00F439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1st prize- Laptop Computer</w:t>
      </w:r>
    </w:p>
    <w:p w:rsidR="00F43945" w:rsidRPr="00F43945" w:rsidRDefault="00F43945" w:rsidP="00F439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2nd prize- Camera</w:t>
      </w:r>
    </w:p>
    <w:p w:rsidR="00F43945" w:rsidRPr="00F43945" w:rsidRDefault="00F43945" w:rsidP="00F439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3rd prize- Tablet Computer</w:t>
      </w:r>
    </w:p>
    <w:p w:rsidR="00F43945" w:rsidRPr="00F43945" w:rsidRDefault="00F43945" w:rsidP="00F439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Honorable Mentions- 3 Tablet Computers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SCOPE OF THE COMPETITION: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This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competiton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includes pre-school and primary school students of private schools and public schools from Turkey and all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aroud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the world.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0"/>
        <w:gridCol w:w="2340"/>
      </w:tblGrid>
      <w:tr w:rsidR="00F43945" w:rsidRPr="00F43945" w:rsidTr="00F43945">
        <w:trPr>
          <w:tblCellSpacing w:w="15" w:type="dxa"/>
        </w:trPr>
        <w:tc>
          <w:tcPr>
            <w:tcW w:w="6915" w:type="dxa"/>
            <w:shd w:val="clear" w:color="auto" w:fill="FFFFFF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945" w:rsidRPr="00F43945" w:rsidRDefault="00F43945" w:rsidP="00F4394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7"/>
                <w:szCs w:val="17"/>
                <w:lang w:val="en-US" w:eastAsia="tr-TR"/>
              </w:rPr>
            </w:pPr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COMPETITION CALENDAR</w:t>
            </w:r>
          </w:p>
        </w:tc>
        <w:tc>
          <w:tcPr>
            <w:tcW w:w="2295" w:type="dxa"/>
            <w:shd w:val="clear" w:color="auto" w:fill="FFFFFF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945" w:rsidRPr="00F43945" w:rsidRDefault="00F43945" w:rsidP="00F4394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7"/>
                <w:szCs w:val="17"/>
                <w:lang w:val="en-US" w:eastAsia="tr-TR"/>
              </w:rPr>
            </w:pPr>
          </w:p>
        </w:tc>
      </w:tr>
      <w:tr w:rsidR="00F43945" w:rsidRPr="00F43945" w:rsidTr="00F43945">
        <w:trPr>
          <w:tblCellSpacing w:w="15" w:type="dxa"/>
        </w:trPr>
        <w:tc>
          <w:tcPr>
            <w:tcW w:w="6915" w:type="dxa"/>
            <w:shd w:val="clear" w:color="auto" w:fill="FFFFFF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945" w:rsidRPr="00F43945" w:rsidRDefault="00F43945" w:rsidP="00F4394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7"/>
                <w:szCs w:val="17"/>
                <w:lang w:val="en-US" w:eastAsia="tr-TR"/>
              </w:rPr>
            </w:pPr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Announcement and the start of the competition</w:t>
            </w:r>
          </w:p>
        </w:tc>
        <w:tc>
          <w:tcPr>
            <w:tcW w:w="2295" w:type="dxa"/>
            <w:shd w:val="clear" w:color="auto" w:fill="FFFFFF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945" w:rsidRPr="00F43945" w:rsidRDefault="00F43945" w:rsidP="00F4394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7"/>
                <w:szCs w:val="17"/>
                <w:lang w:val="en-US" w:eastAsia="tr-TR"/>
              </w:rPr>
            </w:pPr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February 06, 2017</w:t>
            </w:r>
          </w:p>
        </w:tc>
      </w:tr>
      <w:tr w:rsidR="00F43945" w:rsidRPr="00F43945" w:rsidTr="00F43945">
        <w:trPr>
          <w:tblCellSpacing w:w="15" w:type="dxa"/>
        </w:trPr>
        <w:tc>
          <w:tcPr>
            <w:tcW w:w="6915" w:type="dxa"/>
            <w:shd w:val="clear" w:color="auto" w:fill="FFFFFF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945" w:rsidRPr="00F43945" w:rsidRDefault="00F43945" w:rsidP="00F4394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7"/>
                <w:szCs w:val="17"/>
                <w:lang w:val="en-US" w:eastAsia="tr-TR"/>
              </w:rPr>
            </w:pPr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 xml:space="preserve">The last delivery date (deadline) of the works to </w:t>
            </w:r>
            <w:proofErr w:type="spellStart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Şehit</w:t>
            </w:r>
            <w:proofErr w:type="spellEnd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 xml:space="preserve"> </w:t>
            </w:r>
            <w:proofErr w:type="spellStart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Kubilay</w:t>
            </w:r>
            <w:proofErr w:type="spellEnd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 xml:space="preserve"> primary school directorate</w:t>
            </w:r>
          </w:p>
        </w:tc>
        <w:tc>
          <w:tcPr>
            <w:tcW w:w="2295" w:type="dxa"/>
            <w:shd w:val="clear" w:color="auto" w:fill="FFFFFF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945" w:rsidRPr="00F43945" w:rsidRDefault="00F43945" w:rsidP="00F4394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7"/>
                <w:szCs w:val="17"/>
                <w:lang w:val="en-US" w:eastAsia="tr-TR"/>
              </w:rPr>
            </w:pPr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April 10, 2017</w:t>
            </w:r>
          </w:p>
        </w:tc>
      </w:tr>
      <w:tr w:rsidR="00F43945" w:rsidRPr="00F43945" w:rsidTr="00F43945">
        <w:trPr>
          <w:tblCellSpacing w:w="15" w:type="dxa"/>
        </w:trPr>
        <w:tc>
          <w:tcPr>
            <w:tcW w:w="6915" w:type="dxa"/>
            <w:shd w:val="clear" w:color="auto" w:fill="FFFFFF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945" w:rsidRPr="00F43945" w:rsidRDefault="00F43945" w:rsidP="00F4394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7"/>
                <w:szCs w:val="17"/>
                <w:lang w:val="en-US" w:eastAsia="tr-TR"/>
              </w:rPr>
            </w:pPr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 xml:space="preserve">Announcement of the evaluation </w:t>
            </w:r>
            <w:proofErr w:type="spellStart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results.Winners</w:t>
            </w:r>
            <w:proofErr w:type="spellEnd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 xml:space="preserve"> are going to be published on the website of </w:t>
            </w:r>
            <w:proofErr w:type="spellStart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Şehit</w:t>
            </w:r>
            <w:proofErr w:type="spellEnd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 xml:space="preserve"> </w:t>
            </w:r>
            <w:proofErr w:type="spellStart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Kubilay</w:t>
            </w:r>
            <w:proofErr w:type="spellEnd"/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 xml:space="preserve"> primary school</w:t>
            </w:r>
          </w:p>
        </w:tc>
        <w:tc>
          <w:tcPr>
            <w:tcW w:w="2295" w:type="dxa"/>
            <w:shd w:val="clear" w:color="auto" w:fill="FFFFFF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945" w:rsidRPr="00F43945" w:rsidRDefault="00F43945" w:rsidP="00F4394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7"/>
                <w:szCs w:val="17"/>
                <w:lang w:val="en-US" w:eastAsia="tr-TR"/>
              </w:rPr>
            </w:pPr>
            <w:r w:rsidRPr="00F43945">
              <w:rPr>
                <w:rFonts w:ascii="Arial" w:eastAsia="Times New Roman" w:hAnsi="Arial" w:cs="Arial"/>
                <w:b/>
                <w:bCs/>
                <w:color w:val="363636"/>
                <w:sz w:val="17"/>
                <w:szCs w:val="17"/>
                <w:lang w:val="en-US" w:eastAsia="tr-TR"/>
              </w:rPr>
              <w:t>April 14, 2017</w:t>
            </w:r>
          </w:p>
        </w:tc>
      </w:tr>
    </w:tbl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CONTACT INFORMATION: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lastRenderedPageBreak/>
        <w:t>For the works to be delivered,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Şehit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Kubilay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İlkokulu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br/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Varsaklar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Mahallesi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br/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Kozan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/Adana</w:t>
      </w: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br/>
        <w:t>01510 TURKEY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School Telephone Number: 03225165918</w:t>
      </w: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br/>
        <w:t>“Website of the School: </w:t>
      </w:r>
      <w:hyperlink r:id="rId5" w:history="1">
        <w:r w:rsidRPr="00F43945">
          <w:rPr>
            <w:rFonts w:ascii="Arial" w:eastAsia="Times New Roman" w:hAnsi="Arial" w:cs="Arial"/>
            <w:color w:val="BC0000"/>
            <w:sz w:val="21"/>
            <w:szCs w:val="21"/>
            <w:u w:val="single"/>
            <w:lang w:val="en-US" w:eastAsia="tr-TR"/>
          </w:rPr>
          <w:t>http://sehitkubilay.meb.k12.tr/</w:t>
        </w:r>
      </w:hyperlink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1"/>
          <w:szCs w:val="21"/>
          <w:lang w:val="en-US" w:eastAsia="tr-TR"/>
        </w:rPr>
        <w:t>TERMS AND CONDITIONS FOR PARTICIPATION AND WORKS</w:t>
      </w:r>
    </w:p>
    <w:p w:rsidR="00F43945" w:rsidRPr="00F43945" w:rsidRDefault="00F43945" w:rsidP="00F439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363636"/>
          <w:sz w:val="20"/>
          <w:szCs w:val="20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0"/>
          <w:szCs w:val="20"/>
          <w:lang w:val="en-US" w:eastAsia="tr-TR"/>
        </w:rPr>
        <w:t>PARTICIPANTS:</w:t>
      </w:r>
      <w:r w:rsidRPr="00F43945">
        <w:rPr>
          <w:rFonts w:ascii="Arial" w:eastAsia="Times New Roman" w:hAnsi="Arial" w:cs="Arial"/>
          <w:color w:val="363636"/>
          <w:sz w:val="20"/>
          <w:szCs w:val="20"/>
          <w:lang w:val="en-US" w:eastAsia="tr-TR"/>
        </w:rPr>
        <w:t> All pre-school and primary school students from Turkey and all around the world.</w:t>
      </w:r>
    </w:p>
    <w:p w:rsidR="00F43945" w:rsidRPr="00F43945" w:rsidRDefault="00F43945" w:rsidP="00F439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363636"/>
          <w:sz w:val="20"/>
          <w:szCs w:val="20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0"/>
          <w:szCs w:val="20"/>
          <w:lang w:val="en-US" w:eastAsia="tr-TR"/>
        </w:rPr>
        <w:t>THEME</w:t>
      </w:r>
      <w:r w:rsidRPr="00F43945">
        <w:rPr>
          <w:rFonts w:ascii="Arial" w:eastAsia="Times New Roman" w:hAnsi="Arial" w:cs="Arial"/>
          <w:color w:val="363636"/>
          <w:sz w:val="20"/>
          <w:szCs w:val="20"/>
          <w:lang w:val="en-US" w:eastAsia="tr-TR"/>
        </w:rPr>
        <w:t>: Social cooperation. Solidarity. Collective work.</w:t>
      </w:r>
    </w:p>
    <w:p w:rsidR="00F43945" w:rsidRPr="00F43945" w:rsidRDefault="00F43945" w:rsidP="00F439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363636"/>
          <w:sz w:val="20"/>
          <w:szCs w:val="20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0"/>
          <w:szCs w:val="20"/>
          <w:lang w:val="en-US" w:eastAsia="tr-TR"/>
        </w:rPr>
        <w:t>TECHNICAL MATERIALS AND SIZES:</w:t>
      </w:r>
    </w:p>
    <w:p w:rsidR="00F43945" w:rsidRPr="00F43945" w:rsidRDefault="00F43945" w:rsidP="00F439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Participants are expected to work on a4 papers with crayons and color pencils.</w:t>
      </w:r>
    </w:p>
    <w:p w:rsidR="00F43945" w:rsidRPr="00F43945" w:rsidRDefault="00F43945" w:rsidP="00F439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Each school can participate in the competition with maximum of three works. In addition, each student can participate in the competition with just one work.</w:t>
      </w:r>
    </w:p>
    <w:p w:rsidR="00F43945" w:rsidRPr="00F43945" w:rsidRDefault="00F43945" w:rsidP="00F439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Participants are expected to write their name and surname, school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informations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(school name, phone number and address) on the bottom right corner of the back of the paper.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·         Works are expected to be put between two pasteboards in a way preventing folding and wear. Folded and worn works are not evaluated.</w:t>
      </w:r>
    </w:p>
    <w:p w:rsidR="00F43945" w:rsidRPr="00F43945" w:rsidRDefault="00F43945" w:rsidP="00F439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363636"/>
          <w:sz w:val="20"/>
          <w:szCs w:val="20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0"/>
          <w:szCs w:val="20"/>
          <w:lang w:val="en-US" w:eastAsia="tr-TR"/>
        </w:rPr>
        <w:t>COPYRIGHT OF THE WORKS: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All copyrights of the works belong to the project stakeholders without pay and duration. High council of the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organisation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“Collective work art contest” obtains rights to publish the works on some kind of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enviroments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gram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like  television</w:t>
      </w:r>
      <w:proofErr w:type="gram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, internet, poster, brochure, CD. Works should belong to the participants, and they should not have been exhibited anywhere before the competition. Competitors agree to these terms and conditions by participating.</w:t>
      </w:r>
    </w:p>
    <w:p w:rsidR="00F43945" w:rsidRPr="00F43945" w:rsidRDefault="00F43945" w:rsidP="00F439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363636"/>
          <w:sz w:val="20"/>
          <w:szCs w:val="20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0"/>
          <w:szCs w:val="20"/>
          <w:lang w:val="en-US" w:eastAsia="tr-TR"/>
        </w:rPr>
        <w:t>PRIZE-GIVING CEREMONY AND EXHIBITION OPENING</w:t>
      </w:r>
    </w:p>
    <w:p w:rsidR="00F43945" w:rsidRPr="00F43945" w:rsidRDefault="00F43945" w:rsidP="00F43945">
      <w:pPr>
        <w:shd w:val="clear" w:color="auto" w:fill="FFFFFF"/>
        <w:spacing w:before="255" w:after="225" w:line="330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Prize-giving ceremony and exhibition opening are going to be held in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Şehit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Kubilay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Primary School on 17th of April, 2017.</w:t>
      </w:r>
    </w:p>
    <w:p w:rsidR="00F43945" w:rsidRPr="00F43945" w:rsidRDefault="00F43945" w:rsidP="00F439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363636"/>
          <w:sz w:val="20"/>
          <w:szCs w:val="20"/>
          <w:lang w:val="en-US" w:eastAsia="tr-TR"/>
        </w:rPr>
      </w:pPr>
      <w:r w:rsidRPr="00F43945">
        <w:rPr>
          <w:rFonts w:ascii="Arial" w:eastAsia="Times New Roman" w:hAnsi="Arial" w:cs="Arial"/>
          <w:b/>
          <w:bCs/>
          <w:color w:val="363636"/>
          <w:sz w:val="20"/>
          <w:szCs w:val="20"/>
          <w:lang w:val="en-US" w:eastAsia="tr-TR"/>
        </w:rPr>
        <w:t>EVALUATION COMMITTEE</w:t>
      </w:r>
      <w:r w:rsidRPr="00F43945">
        <w:rPr>
          <w:rFonts w:ascii="Arial" w:eastAsia="Times New Roman" w:hAnsi="Arial" w:cs="Arial"/>
          <w:b/>
          <w:bCs/>
          <w:color w:val="363636"/>
          <w:sz w:val="20"/>
          <w:szCs w:val="20"/>
          <w:lang w:val="en-US" w:eastAsia="tr-TR"/>
        </w:rPr>
        <w:br/>
      </w:r>
      <w:r w:rsidRPr="00F43945">
        <w:rPr>
          <w:rFonts w:ascii="Arial" w:eastAsia="Times New Roman" w:hAnsi="Arial" w:cs="Arial"/>
          <w:color w:val="363636"/>
          <w:sz w:val="20"/>
          <w:szCs w:val="20"/>
          <w:lang w:val="en-US" w:eastAsia="tr-TR"/>
        </w:rPr>
        <w:t>Names below can be changed, or new names can be added by the organization committee, if necessary.</w:t>
      </w:r>
    </w:p>
    <w:p w:rsidR="00F43945" w:rsidRPr="00F43945" w:rsidRDefault="00F43945" w:rsidP="00F43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Umut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GÜL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(Principal of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Kozan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Şehit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Kubilay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Primary School)</w:t>
      </w:r>
    </w:p>
    <w:p w:rsidR="00F43945" w:rsidRPr="00F43945" w:rsidRDefault="00F43945" w:rsidP="00F43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Mutluay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BEDİR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(Deputy principal of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Kozan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Şehit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Kubilay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Primary School)</w:t>
      </w:r>
    </w:p>
    <w:p w:rsidR="00F43945" w:rsidRPr="00F43945" w:rsidRDefault="00F43945" w:rsidP="00F43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lastRenderedPageBreak/>
        <w:t>Türker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MANGA (Primary school teacher of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Kozan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Şehit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Kubilay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Primary School and coordinator  of competition)</w:t>
      </w:r>
    </w:p>
    <w:p w:rsidR="00F43945" w:rsidRPr="00F43945" w:rsidRDefault="00F43945" w:rsidP="00F43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Fatma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Zehra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BAŞIBÜYÜK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(Art teacher of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Kozan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Çanaklı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Secondary School)</w:t>
      </w:r>
    </w:p>
    <w:p w:rsidR="00F43945" w:rsidRPr="00F43945" w:rsidRDefault="00F43945" w:rsidP="00F43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Alper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YAŞAR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(Art Teacher of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Kozan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50.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Yıl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High School)</w:t>
      </w:r>
    </w:p>
    <w:p w:rsidR="00F43945" w:rsidRPr="00F43945" w:rsidRDefault="00F43945" w:rsidP="00F43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</w:pPr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Ali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ÇEVİK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(Art Teacher of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Kozan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</w:t>
      </w:r>
      <w:proofErr w:type="spellStart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>YİBO</w:t>
      </w:r>
      <w:proofErr w:type="spellEnd"/>
      <w:r w:rsidRPr="00F43945">
        <w:rPr>
          <w:rFonts w:ascii="Arial" w:eastAsia="Times New Roman" w:hAnsi="Arial" w:cs="Arial"/>
          <w:color w:val="363636"/>
          <w:sz w:val="21"/>
          <w:szCs w:val="21"/>
          <w:lang w:val="en-US" w:eastAsia="tr-TR"/>
        </w:rPr>
        <w:t xml:space="preserve"> Secondary School)</w:t>
      </w:r>
    </w:p>
    <w:p w:rsidR="00827678" w:rsidRPr="005652A5" w:rsidRDefault="00827678">
      <w:pPr>
        <w:rPr>
          <w:lang w:val="en-US"/>
        </w:rPr>
      </w:pPr>
    </w:p>
    <w:sectPr w:rsidR="00827678" w:rsidRPr="00565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39FA"/>
    <w:multiLevelType w:val="multilevel"/>
    <w:tmpl w:val="E37C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A4D99"/>
    <w:multiLevelType w:val="multilevel"/>
    <w:tmpl w:val="6606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9433B"/>
    <w:multiLevelType w:val="multilevel"/>
    <w:tmpl w:val="03EE1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06BE3"/>
    <w:multiLevelType w:val="multilevel"/>
    <w:tmpl w:val="895CF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3E29"/>
    <w:multiLevelType w:val="multilevel"/>
    <w:tmpl w:val="C2B65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9502F"/>
    <w:multiLevelType w:val="multilevel"/>
    <w:tmpl w:val="BD30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72689"/>
    <w:multiLevelType w:val="multilevel"/>
    <w:tmpl w:val="2868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36512"/>
    <w:multiLevelType w:val="multilevel"/>
    <w:tmpl w:val="446C7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67217"/>
    <w:multiLevelType w:val="multilevel"/>
    <w:tmpl w:val="41749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C55A0"/>
    <w:multiLevelType w:val="multilevel"/>
    <w:tmpl w:val="2DC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45"/>
    <w:rsid w:val="005652A5"/>
    <w:rsid w:val="00827678"/>
    <w:rsid w:val="00F4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D3F0B-A76F-4C24-826C-2F9E5DB8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hitkubilay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Acar</dc:creator>
  <cp:keywords/>
  <dc:description/>
  <cp:lastModifiedBy>Murat Acar</cp:lastModifiedBy>
  <cp:revision>2</cp:revision>
  <dcterms:created xsi:type="dcterms:W3CDTF">2017-01-04T10:19:00Z</dcterms:created>
  <dcterms:modified xsi:type="dcterms:W3CDTF">2017-01-04T10:19:00Z</dcterms:modified>
</cp:coreProperties>
</file>